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Entity Formation — 501(c)(3) Guide for Colorado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pStyle w:val="Heading1"/>
      </w:pPr>
      <w:r>
        <w:t>Entity Formation</w:t>
      </w:r>
    </w:p>
    <w:p>
      <w:r>
        <w:t xml:space="preserve">Complete guide to forming a 501(c)(3) nonprofit in Colorado for compassion education programming </w:t>
      </w:r>
    </w:p>
    <w:p>
      <w:pPr>
        <w:pStyle w:val="Heading2"/>
      </w:pPr>
      <w:r>
        <w:t>Decision Tree: Which Structure?</w:t>
      </w:r>
    </w:p>
    <w:p>
      <w:r>
        <w:t xml:space="preserve">You have three paths. Each has trade-offs around speed, control, and credibility. For CCE, we recommend pursuing </w:t>
      </w:r>
      <w:r>
        <w:rPr>
          <w:b/>
        </w:rPr>
        <w:t>both</w:t>
      </w:r>
      <w:r>
        <w:t xml:space="preserve">fiscal sponsorship (immediate) and your own 501(c)(3) (parallel). </w:t>
      </w:r>
    </w:p>
    <w:p>
      <w:pPr>
        <w:pStyle w:val="Heading4"/>
      </w:pPr>
      <w:r>
        <w:t>Path A: Fiscal Sponsorship Only</w:t>
      </w:r>
    </w:p>
    <w:p>
      <w:r>
        <w:rPr>
          <w:b/>
        </w:rPr>
        <w:t>Timeline:</w:t>
      </w:r>
      <w:r>
        <w:t xml:space="preserve">1–4 weeks • </w:t>
      </w:r>
      <w:r>
        <w:rPr>
          <w:b/>
        </w:rPr>
        <w:t>Cost:</w:t>
      </w:r>
      <w:r>
        <w:t xml:space="preserve">$0 upfront (5–7% ongoing fee on donations) </w:t>
      </w:r>
    </w:p>
    <w:p>
      <w:r>
        <w:rPr>
          <w:b/>
        </w:rPr>
        <w:t>Pros:</w:t>
      </w:r>
      <w:r>
        <w:t xml:space="preserve">Start immediately. Accept tax-deductible donations on day one. No formation paperwork. Access sponsor’s insurance and compliance infrastructure. </w:t>
      </w:r>
    </w:p>
    <w:p>
      <w:r>
        <w:rPr>
          <w:b/>
        </w:rPr>
        <w:t>Cons:</w:t>
      </w:r>
      <w:r>
        <w:t xml:space="preserve">Ongoing fee reduces revenue. Less autonomy. Some funders prefer independent 501(c)(3). Sponsor may restrict activities. </w:t>
      </w:r>
    </w:p>
    <w:p>
      <w:r>
        <w:rPr>
          <w:b/>
        </w:rPr>
        <w:t>Best for:</w:t>
      </w:r>
      <w:r>
        <w:t xml:space="preserve">Testing the concept before committing to full formation. </w:t>
      </w:r>
    </w:p>
    <w:p>
      <w:pPr>
        <w:pStyle w:val="Heading4"/>
      </w:pPr>
      <w:r>
        <w:t>Path B: Independent 501(c)(3) Only</w:t>
      </w:r>
    </w:p>
    <w:p>
      <w:r>
        <w:rPr>
          <w:b/>
        </w:rPr>
        <w:t>Timeline:</w:t>
      </w:r>
      <w:r>
        <w:t xml:space="preserve">4–12 weeks • </w:t>
      </w:r>
      <w:r>
        <w:rPr>
          <w:b/>
        </w:rPr>
        <w:t>Cost:</w:t>
      </w:r>
      <w:r>
        <w:t xml:space="preserve">$325–$3,375 (DIY to attorney-assisted) </w:t>
      </w:r>
    </w:p>
    <w:p>
      <w:r>
        <w:rPr>
          <w:b/>
        </w:rPr>
        <w:t>Pros:</w:t>
      </w:r>
      <w:r>
        <w:t xml:space="preserve">Full control. Maximum credibility. No ongoing fees. Access to all grant funding. Own brand and governance. </w:t>
      </w:r>
    </w:p>
    <w:p>
      <w:r>
        <w:rPr>
          <w:b/>
        </w:rPr>
        <w:t>Cons:</w:t>
      </w:r>
      <w:r>
        <w:t xml:space="preserve">Cannot accept tax-deductible donations until approved. More paperwork. Compliance obligations (annual 990, state reports). </w:t>
      </w:r>
    </w:p>
    <w:p>
      <w:r>
        <w:rPr>
          <w:b/>
        </w:rPr>
        <w:t>Best for:</w:t>
      </w:r>
      <w:r>
        <w:t xml:space="preserve">Organizations with patient capital or personal funding for initial months. </w:t>
      </w:r>
    </w:p>
    <w:p>
      <w:pPr>
        <w:pStyle w:val="Heading4"/>
      </w:pPr>
      <w:r>
        <w:t>Path C: Both (Recommended)</w:t>
      </w:r>
    </w:p>
    <w:p>
      <w:r>
        <w:rPr>
          <w:b/>
        </w:rPr>
        <w:t>Timeline:</w:t>
      </w:r>
      <w:r>
        <w:t xml:space="preserve">Sponsorship in 1–4 weeks; 501(c)(3) in 4–12 weeks • </w:t>
      </w:r>
      <w:r>
        <w:rPr>
          <w:b/>
        </w:rPr>
        <w:t>Cost:</w:t>
      </w:r>
      <w:r>
        <w:t xml:space="preserve">$325+ plus temporary sponsor fee </w:t>
      </w:r>
    </w:p>
    <w:p>
      <w:r>
        <w:rPr>
          <w:b/>
        </w:rPr>
        <w:t>Pros:</w:t>
      </w:r>
      <w:r>
        <w:t xml:space="preserve">Accept donations immediately via sponsor. File 501(c)(3) simultaneously. Transition to independent when approved. No gap in fundraising ability. Maximum flexibility. </w:t>
      </w:r>
    </w:p>
    <w:p>
      <w:r>
        <w:rPr>
          <w:b/>
        </w:rPr>
        <w:t>Cons:</w:t>
      </w:r>
      <w:r>
        <w:t xml:space="preserve">Slightly more coordination. Brief period paying sponsor fee. Must plan clean transition. </w:t>
      </w:r>
    </w:p>
    <w:p>
      <w:r>
        <w:rPr>
          <w:b/>
        </w:rPr>
        <w:t>Best for:</w:t>
      </w:r>
      <w:r>
        <w:t xml:space="preserve">CCE — allows immediate fundraising while building permanent infrastructure. </w:t>
      </w:r>
    </w:p>
    <w:p>
      <w:pPr>
        <w:pStyle w:val="Heading2"/>
      </w:pPr>
      <w:r>
        <w:t>1Colorado Articles of Incorporation</w:t>
      </w:r>
    </w:p>
    <w:p>
      <w:pPr>
        <w:pStyle w:val="Heading4"/>
      </w:pPr>
      <w:r>
        <w:t>File with the Secretary of State</w:t>
      </w:r>
    </w:p>
    <w:p>
      <w:r>
        <w:rPr>
          <w:b/>
        </w:rPr>
        <w:t>Where:</w:t>
      </w:r>
      <w:r>
        <w:rPr>
          <w:color w:val="6B8F71"/>
        </w:rPr>
        <w:t>sos.state.co.us</w:t>
      </w:r>
      <w:r>
        <w:t xml:space="preserve">→ Business → File a Document → Articles of Incorporation (Nonprofit) </w:t>
      </w:r>
    </w:p>
    <w:p>
      <w:r>
        <w:rPr>
          <w:b/>
        </w:rPr>
        <w:t>Cost:</w:t>
      </w:r>
      <w:r>
        <w:rPr>
          <w:b/>
          <w:color w:val="6B8F71"/>
          <w:sz w:val="18"/>
        </w:rPr>
        <w:t xml:space="preserve"> [$50]</w:t>
      </w:r>
    </w:p>
    <w:p>
      <w:r>
        <w:rPr>
          <w:b/>
        </w:rPr>
        <w:t>Processing:</w:t>
      </w:r>
      <w:r>
        <w:rPr>
          <w:b/>
          <w:color w:val="6B8F71"/>
          <w:sz w:val="18"/>
        </w:rPr>
        <w:t xml:space="preserve"> [1–5 business days]</w:t>
      </w:r>
    </w:p>
    <w:p>
      <w:pPr>
        <w:ind w:left="720"/>
      </w:pPr>
      <w:r>
        <w:t xml:space="preserve">• </w:t>
      </w:r>
      <w:r>
        <w:rPr>
          <w:b/>
        </w:rPr>
        <w:t>Entity Name:</w:t>
      </w:r>
      <w:r>
        <w:t xml:space="preserve">“Colorado Compassion Education” (check availability first via CO SOS business search) </w:t>
      </w:r>
    </w:p>
    <w:p>
      <w:pPr>
        <w:ind w:left="720"/>
      </w:pPr>
      <w:r>
        <w:t xml:space="preserve">• </w:t>
      </w:r>
      <w:r>
        <w:rPr>
          <w:b/>
        </w:rPr>
        <w:t>Registered Agent:</w:t>
      </w:r>
      <w:r>
        <w:t xml:space="preserve">Any CO resident or registered agent service. Can be the founder initially. Must have a physical CO address. </w:t>
      </w:r>
    </w:p>
    <w:p>
      <w:pPr>
        <w:ind w:left="720"/>
      </w:pPr>
      <w:r>
        <w:t xml:space="preserve">• </w:t>
      </w:r>
      <w:r>
        <w:rPr>
          <w:b/>
        </w:rPr>
        <w:t>Purpose Statement:</w:t>
      </w:r>
      <w:r>
        <w:t xml:space="preserve">Must include language restricting activities to 501(c)(3) purposes </w:t>
      </w:r>
    </w:p>
    <w:p>
      <w:pPr>
        <w:ind w:left="720"/>
      </w:pPr>
      <w:r>
        <w:t xml:space="preserve">• </w:t>
      </w:r>
      <w:r>
        <w:rPr>
          <w:b/>
        </w:rPr>
        <w:t>Dissolution Clause:</w:t>
      </w:r>
      <w:r>
        <w:t xml:space="preserve">Assets distributed to another 501(c)(3) upon dissolution (IRS requirement) </w:t>
      </w:r>
    </w:p>
    <w:p>
      <w:pPr>
        <w:ind w:left="720"/>
      </w:pPr>
      <w:r>
        <w:t xml:space="preserve">• </w:t>
      </w:r>
      <w:r>
        <w:rPr>
          <w:b/>
        </w:rPr>
        <w:t>Incorporator:</w:t>
      </w:r>
      <w:r>
        <w:t xml:space="preserve">Name and address of person filing </w:t>
      </w:r>
    </w:p>
    <w:p>
      <w:pPr>
        <w:pStyle w:val="Heading3"/>
      </w:pPr>
      <w:r>
        <w:t>Sample Purpose Statement</w:t>
      </w:r>
    </w:p>
    <w:p>
      <w:pPr>
        <w:pStyle w:val="Heading2"/>
      </w:pPr>
      <w:r>
        <w:t>2IRS 501(c)(3) Application</w:t>
      </w:r>
    </w:p>
    <w:p>
      <w:pPr>
        <w:pStyle w:val="Heading4"/>
      </w:pPr>
      <w:r>
        <w:t>Form 1023-EZ (Streamlined)</w:t>
      </w:r>
    </w:p>
    <w:p>
      <w:r>
        <w:rPr>
          <w:b/>
        </w:rPr>
        <w:t>Where:</w:t>
      </w:r>
      <w:r>
        <w:rPr>
          <w:color w:val="6B8F71"/>
        </w:rPr>
        <w:t>pay.gov</w:t>
      </w:r>
      <w:r>
        <w:t xml:space="preserve">→ Search “Form 1023-EZ” </w:t>
      </w:r>
    </w:p>
    <w:p>
      <w:r>
        <w:rPr>
          <w:b/>
        </w:rPr>
        <w:t>Cost:</w:t>
      </w:r>
      <w:r>
        <w:rPr>
          <w:b/>
          <w:color w:val="6B8F71"/>
          <w:sz w:val="18"/>
        </w:rPr>
        <w:t xml:space="preserve"> [$275]</w:t>
      </w:r>
    </w:p>
    <w:p>
      <w:r>
        <w:rPr>
          <w:b/>
        </w:rPr>
        <w:t>Processing:</w:t>
      </w:r>
      <w:r>
        <w:rPr>
          <w:b/>
          <w:color w:val="6B8F71"/>
          <w:sz w:val="18"/>
        </w:rPr>
        <w:t xml:space="preserve"> [2–4 weeks typical]</w:t>
      </w:r>
    </w:p>
    <w:p>
      <w:pPr>
        <w:ind w:left="720"/>
      </w:pPr>
      <w:r>
        <w:t xml:space="preserve">• </w:t>
      </w:r>
      <w:r>
        <w:t xml:space="preserve">Projected gross receipts under </w:t>
      </w:r>
      <w:r>
        <w:rPr>
          <w:b/>
        </w:rPr>
        <w:t>$50,000</w:t>
      </w:r>
      <w:r>
        <w:t xml:space="preserve">in each of the first 3 years </w:t>
      </w:r>
    </w:p>
    <w:p>
      <w:pPr>
        <w:ind w:left="720"/>
      </w:pPr>
      <w:r>
        <w:t xml:space="preserve">• </w:t>
      </w:r>
      <w:r>
        <w:t xml:space="preserve">Total assets under $250,000 </w:t>
      </w:r>
    </w:p>
    <w:p>
      <w:pPr>
        <w:ind w:left="720"/>
      </w:pPr>
      <w:r>
        <w:t xml:space="preserve">• </w:t>
      </w:r>
      <w:r>
        <w:t xml:space="preserve">Not a school, hospital, or supporting organization </w:t>
      </w:r>
    </w:p>
    <w:p>
      <w:pPr>
        <w:ind w:left="720"/>
      </w:pPr>
      <w:r>
        <w:t xml:space="preserve">• </w:t>
      </w:r>
      <w:r>
        <w:t xml:space="preserve">Formed in the United States </w:t>
      </w:r>
    </w:p>
    <w:p>
      <w:pPr>
        <w:ind w:left="720"/>
      </w:pPr>
      <w:r>
        <w:t xml:space="preserve">• </w:t>
      </w:r>
      <w:r>
        <w:t xml:space="preserve">Not a successor to a for-profit entity </w:t>
      </w:r>
    </w:p>
    <w:p>
      <w:pPr>
        <w:ind w:left="720"/>
      </w:pPr>
      <w:r>
        <w:t xml:space="preserve">• </w:t>
      </w:r>
      <w:r>
        <w:t xml:space="preserve">Articles of Incorporation (filed and returned from CO SOS) </w:t>
      </w:r>
    </w:p>
    <w:p>
      <w:pPr>
        <w:ind w:left="720"/>
      </w:pPr>
      <w:r>
        <w:t xml:space="preserve">• </w:t>
      </w:r>
      <w:r>
        <w:t xml:space="preserve">Employer Identification Number (EIN) </w:t>
      </w:r>
    </w:p>
    <w:p>
      <w:pPr>
        <w:ind w:left="720"/>
      </w:pPr>
      <w:r>
        <w:t xml:space="preserve">• </w:t>
      </w:r>
      <w:r>
        <w:t xml:space="preserve">Bylaws adopted by the board </w:t>
      </w:r>
    </w:p>
    <w:p>
      <w:pPr>
        <w:ind w:left="720"/>
      </w:pPr>
      <w:r>
        <w:t xml:space="preserve">• </w:t>
      </w:r>
      <w:r>
        <w:t xml:space="preserve">Names and addresses of officers/directors </w:t>
      </w:r>
    </w:p>
    <w:p>
      <w:pPr>
        <w:ind w:left="720"/>
      </w:pPr>
      <w:r>
        <w:t xml:space="preserve">• </w:t>
      </w:r>
      <w:r>
        <w:t xml:space="preserve">Brief description of activities </w:t>
      </w:r>
    </w:p>
    <w:p>
      <w:pPr>
        <w:ind w:left="720"/>
      </w:pPr>
      <w:r>
        <w:t xml:space="preserve">• </w:t>
      </w:r>
      <w:r>
        <w:t xml:space="preserve">Financial projections (3 years) </w:t>
      </w:r>
    </w:p>
    <w:p>
      <w:pPr>
        <w:pStyle w:val="Heading2"/>
      </w:pPr>
      <w:r>
        <w:t>3Employer Identification Number</w:t>
      </w:r>
    </w:p>
    <w:p>
      <w:pPr>
        <w:pStyle w:val="Heading4"/>
      </w:pPr>
      <w:r>
        <w:t>IRS Form SS-4 (Online)</w:t>
      </w:r>
    </w:p>
    <w:p>
      <w:r>
        <w:rPr>
          <w:b/>
        </w:rPr>
        <w:t>Where:</w:t>
      </w:r>
      <w:r>
        <w:rPr>
          <w:color w:val="6B8F71"/>
        </w:rPr>
        <w:t>irs.gov</w:t>
      </w:r>
      <w:r>
        <w:t xml:space="preserve">→ Apply for EIN Online </w:t>
      </w:r>
    </w:p>
    <w:p>
      <w:r>
        <w:rPr>
          <w:b/>
        </w:rPr>
        <w:t>Cost:</w:t>
      </w:r>
      <w:r>
        <w:rPr>
          <w:b/>
          <w:color w:val="6B8F71"/>
          <w:sz w:val="18"/>
        </w:rPr>
        <w:t xml:space="preserve"> [FREE]</w:t>
      </w:r>
    </w:p>
    <w:p>
      <w:r>
        <w:rPr>
          <w:b/>
        </w:rPr>
        <w:t>Processing:</w:t>
      </w:r>
      <w:r>
        <w:rPr>
          <w:b/>
          <w:color w:val="6B8F71"/>
          <w:sz w:val="18"/>
        </w:rPr>
        <w:t xml:space="preserve"> [Immediate]</w:t>
      </w:r>
    </w:p>
    <w:p>
      <w:pPr>
        <w:ind w:left="720"/>
      </w:pPr>
      <w:r>
        <w:t xml:space="preserve">• </w:t>
      </w:r>
      <w:r>
        <w:t xml:space="preserve">Available Monday–Friday, 7am–10pm Eastern </w:t>
      </w:r>
    </w:p>
    <w:p>
      <w:pPr>
        <w:ind w:left="720"/>
      </w:pPr>
      <w:r>
        <w:t xml:space="preserve">• </w:t>
      </w:r>
      <w:r>
        <w:t xml:space="preserve">Apply as “Other Nonprofit/Tax-Exempt Organization” </w:t>
      </w:r>
    </w:p>
    <w:p>
      <w:pPr>
        <w:ind w:left="720"/>
      </w:pPr>
      <w:r>
        <w:t xml:space="preserve">• </w:t>
      </w:r>
      <w:r>
        <w:t xml:space="preserve">You’ll receive your EIN instantly upon completion </w:t>
      </w:r>
    </w:p>
    <w:p>
      <w:pPr>
        <w:ind w:left="720"/>
      </w:pPr>
      <w:r>
        <w:t xml:space="preserve">• </w:t>
      </w:r>
      <w:r>
        <w:t xml:space="preserve">Need SSN of “responsible party” (founder/president) </w:t>
      </w:r>
    </w:p>
    <w:p>
      <w:pPr>
        <w:ind w:left="720"/>
      </w:pPr>
      <w:r>
        <w:t xml:space="preserve">• </w:t>
      </w:r>
      <w:r>
        <w:t xml:space="preserve">Do this AFTER Articles are filed but BEFORE 1023-EZ </w:t>
      </w:r>
    </w:p>
    <w:p>
      <w:pPr>
        <w:pStyle w:val="Heading2"/>
      </w:pPr>
      <w:r>
        <w:t>4Fiscal Sponsors</w:t>
      </w:r>
    </w:p>
    <w:p>
      <w:pPr>
        <w:pStyle w:val="Heading4"/>
      </w:pPr>
      <w:r>
        <w:t>⚡ FASTEST PATH: Fiscal Sponsor (operational in 3-7 days)</w:t>
      </w:r>
    </w:p>
    <w:p>
      <w:r>
        <w:t xml:space="preserve">If you have grant deadlines in June, </w:t>
      </w:r>
      <w:r>
        <w:rPr>
          <w:b/>
        </w:rPr>
        <w:t>do not wait for your own 501(c)(3).</w:t>
      </w:r>
      <w:r>
        <w:t xml:space="preserve">A fiscal sponsor lets you apply for grants, accept tax-deductible donations, and operate legally under an existing nonprofit's tax status — within days, not months. File your own 501(c)(3) in parallel. Both can happen simultaneously.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/>
            <w:r>
              <w:rPr>
                <w:sz w:val="18"/>
              </w:rPr>
              <w:t>Community First Foundation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303-274-5850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Arvada • 5-7% fee • Full fiscal sponsorship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Western CO Community Foundation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970-243-3767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Grand Junction • Actively promotes Outdoor Equity Grant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Colorado Nonprofit Development Center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303-455-1048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Denver • Built specifically for new nonprofits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Vail Valley Foundation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970-949-1999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Vail • Local to Eagle County • Education focus</w:t>
            </w:r>
          </w:p>
        </w:tc>
      </w:tr>
    </w:tbl>
    <w:p/>
    <w:p>
      <w:r>
        <w:rPr>
          <w:b/>
        </w:rPr>
        <w:t>Timeline:</w:t>
      </w:r>
      <w:r>
        <w:t xml:space="preserve">Call Monday → Agreement signed by Wednesday → Apply to grants Thursday. That's how fast this can move. </w:t>
      </w:r>
    </w:p>
    <w:p>
      <w:pPr>
        <w:pStyle w:val="Heading4"/>
      </w:pPr>
      <w:r>
        <w:t>Recommended Fiscal Sponsors in Colorado</w:t>
      </w:r>
    </w:p>
    <w:p>
      <w:pPr>
        <w:ind w:left="720"/>
      </w:pPr>
      <w:r>
        <w:t xml:space="preserve">• </w:t>
      </w:r>
      <w:r>
        <w:rPr>
          <w:b/>
        </w:rPr>
        <w:t>Location:</w:t>
      </w:r>
      <w:r>
        <w:t xml:space="preserve">Arvada, Colorado </w:t>
      </w:r>
    </w:p>
    <w:p>
      <w:pPr>
        <w:ind w:left="720"/>
      </w:pPr>
      <w:r>
        <w:t xml:space="preserve">• </w:t>
      </w:r>
      <w:r>
        <w:rPr>
          <w:b/>
        </w:rPr>
        <w:t>Phone:</w:t>
      </w:r>
      <w:r>
        <w:t xml:space="preserve">303-274-5850 </w:t>
      </w:r>
    </w:p>
    <w:p>
      <w:pPr>
        <w:ind w:left="720"/>
      </w:pPr>
      <w:r>
        <w:t xml:space="preserve">• </w:t>
      </w:r>
      <w:r>
        <w:rPr>
          <w:b/>
        </w:rPr>
        <w:t>Website:</w:t>
      </w:r>
      <w:r>
        <w:t xml:space="preserve">communityfirstfoundation.org </w:t>
      </w:r>
    </w:p>
    <w:p>
      <w:pPr>
        <w:ind w:left="720"/>
      </w:pPr>
      <w:r>
        <w:t xml:space="preserve">• </w:t>
      </w:r>
      <w:r>
        <w:rPr>
          <w:b/>
        </w:rPr>
        <w:t>Fee:</w:t>
      </w:r>
      <w:r>
        <w:t xml:space="preserve">5–7% of donations received </w:t>
      </w:r>
    </w:p>
    <w:p>
      <w:pPr>
        <w:ind w:left="720"/>
      </w:pPr>
      <w:r>
        <w:t xml:space="preserve">• </w:t>
      </w:r>
      <w:r>
        <w:rPr>
          <w:b/>
        </w:rPr>
        <w:t>Services:</w:t>
      </w:r>
      <w:r>
        <w:t xml:space="preserve">Full fiscal sponsorship, donor-advised fund management, grant disbursement </w:t>
      </w:r>
    </w:p>
    <w:p>
      <w:pPr>
        <w:ind w:left="720"/>
      </w:pPr>
      <w:r>
        <w:t xml:space="preserve">• </w:t>
      </w:r>
      <w:r>
        <w:rPr>
          <w:b/>
        </w:rPr>
        <w:t>Fit:</w:t>
      </w:r>
      <w:r>
        <w:t xml:space="preserve">Strong community focus, experienced with education nonprofits </w:t>
      </w:r>
    </w:p>
    <w:p>
      <w:pPr>
        <w:ind w:left="720"/>
      </w:pPr>
      <w:r>
        <w:t xml:space="preserve">• </w:t>
      </w:r>
      <w:r>
        <w:rPr>
          <w:b/>
        </w:rPr>
        <w:t>Website:</w:t>
      </w:r>
      <w:r>
        <w:t xml:space="preserve">coloradononprofits.org </w:t>
      </w:r>
    </w:p>
    <w:p>
      <w:pPr>
        <w:ind w:left="720"/>
      </w:pPr>
      <w:r>
        <w:t xml:space="preserve">• </w:t>
      </w:r>
      <w:r>
        <w:rPr>
          <w:b/>
        </w:rPr>
        <w:t>Role:</w:t>
      </w:r>
      <w:r>
        <w:t xml:space="preserve">Does not directly sponsor but provides referrals, templates, and resources for finding sponsors </w:t>
      </w:r>
    </w:p>
    <w:p>
      <w:pPr>
        <w:ind w:left="720"/>
      </w:pPr>
      <w:r>
        <w:t xml:space="preserve">• </w:t>
      </w:r>
      <w:r>
        <w:rPr>
          <w:b/>
        </w:rPr>
        <w:t>Resources:</w:t>
      </w:r>
      <w:r>
        <w:t xml:space="preserve">Legal clinic, formation guides, networking, professional development </w:t>
      </w:r>
    </w:p>
    <w:p>
      <w:pPr>
        <w:ind w:left="720"/>
      </w:pPr>
      <w:r>
        <w:t xml:space="preserve">• </w:t>
      </w:r>
      <w:r>
        <w:rPr>
          <w:b/>
        </w:rPr>
        <w:t>Membership:</w:t>
      </w:r>
      <w:r>
        <w:t xml:space="preserve">$75–$250/year depending on budget size </w:t>
      </w:r>
    </w:p>
    <w:p>
      <w:pPr>
        <w:pStyle w:val="Heading2"/>
      </w:pPr>
      <w:r>
        <w:t>5Board of Directors</w:t>
      </w:r>
    </w:p>
    <w:p>
      <w:pPr>
        <w:pStyle w:val="Heading4"/>
      </w:pPr>
      <w:r>
        <w:t>Requirements and Composition</w:t>
      </w:r>
    </w:p>
    <w:p>
      <w:r>
        <w:rPr>
          <w:b/>
        </w:rPr>
        <w:t>Colorado Law:</w:t>
      </w:r>
      <w:r>
        <w:t xml:space="preserve">Minimum 1 director required (CRS 7-128-201). However, IRS expects a functioning board for 501(c)(3) status. </w:t>
      </w:r>
    </w:p>
    <w:p>
      <w:r>
        <w:rPr>
          <w:b/>
        </w:rPr>
        <w:t>Recommended:</w:t>
      </w:r>
      <w:r>
        <w:t xml:space="preserve">3–7 directors for a startup nonprofit. Odd numbers avoid tie votes.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Seat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Expertise</w:t>
            </w:r>
          </w:p>
        </w:tc>
        <w:tc>
          <w:tcPr>
            <w:tcW w:type="dxa" w:w="3120"/>
            <w:shd w:fill="6B8F71"/>
          </w:tcPr>
          <w:p>
            <w:r/>
            <w:r>
              <w:rPr>
                <w:b/>
                <w:color w:val="FFFFFF"/>
                <w:sz w:val="18"/>
              </w:rPr>
              <w:t>Why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1. Educator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K-12 teacher or administrator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Curriculum credibility, school access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2. Animal Welfare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Vet, trainer, or therapy animal org leader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Program safety, animal handling standards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3. Business/Legal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Attorney, CPA, or business executive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Governance, compliance, financial oversight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4. Community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Parent, community leader, or local official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Community trust, political connections, fundraising network</w:t>
            </w:r>
          </w:p>
        </w:tc>
      </w:tr>
      <w:tr>
        <w:tc>
          <w:tcPr>
            <w:tcW w:type="dxa" w:w="3120"/>
          </w:tcPr>
          <w:p>
            <w:r/>
            <w:r>
              <w:rPr>
                <w:sz w:val="18"/>
              </w:rPr>
              <w:t>5. Founder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Program visionary</w:t>
            </w:r>
          </w:p>
        </w:tc>
        <w:tc>
          <w:tcPr>
            <w:tcW w:type="dxa" w:w="3120"/>
          </w:tcPr>
          <w:p>
            <w:r/>
            <w:r>
              <w:rPr>
                <w:sz w:val="18"/>
              </w:rPr>
              <w:t>Mission continuity, institutional knowledge</w:t>
            </w:r>
          </w:p>
        </w:tc>
      </w:tr>
    </w:tbl>
    <w:p/>
    <w:p>
      <w:pPr>
        <w:pStyle w:val="Heading2"/>
      </w:pPr>
      <w:r>
        <w:t>6Bylaws</w:t>
      </w:r>
    </w:p>
    <w:p>
      <w:pPr>
        <w:pStyle w:val="Heading4"/>
      </w:pPr>
      <w:r>
        <w:t>Bylaws Outline for CCE</w:t>
      </w:r>
    </w:p>
    <w:p>
      <w:pPr>
        <w:ind w:left="720"/>
      </w:pPr>
      <w:r>
        <w:t xml:space="preserve">• </w:t>
      </w:r>
      <w:r>
        <w:rPr>
          <w:b/>
        </w:rPr>
        <w:t>Article I — Name &amp; Purpose:</w:t>
      </w:r>
      <w:r>
        <w:t xml:space="preserve">Legal name, mission statement, 501(c)(3) purpose restriction, dissolution clause </w:t>
      </w:r>
    </w:p>
    <w:p>
      <w:pPr>
        <w:ind w:left="720"/>
      </w:pPr>
      <w:r>
        <w:t xml:space="preserve">• </w:t>
      </w:r>
      <w:r>
        <w:rPr>
          <w:b/>
        </w:rPr>
        <w:t>Article II — Board of Directors:</w:t>
      </w:r>
      <w:r>
        <w:t xml:space="preserve">Number (3–7), qualifications, election process, term length (2–3 years), term limits, removal process, vacancies, compensation (none for directors) </w:t>
      </w:r>
    </w:p>
    <w:p>
      <w:pPr>
        <w:ind w:left="720"/>
      </w:pPr>
      <w:r>
        <w:t xml:space="preserve">• </w:t>
      </w:r>
      <w:r>
        <w:rPr>
          <w:b/>
        </w:rPr>
        <w:t>Article III — Officers:</w:t>
      </w:r>
      <w:r>
        <w:t xml:space="preserve">President, Vice President, Secretary, Treasurer. Duties of each. Election by board. Terms. </w:t>
      </w:r>
    </w:p>
    <w:p>
      <w:pPr>
        <w:ind w:left="720"/>
      </w:pPr>
      <w:r>
        <w:t xml:space="preserve">• </w:t>
      </w:r>
      <w:r>
        <w:rPr>
          <w:b/>
        </w:rPr>
        <w:t>Article IV — Meetings:</w:t>
      </w:r>
      <w:r>
        <w:t xml:space="preserve">Annual meeting, regular meetings (quarterly minimum), special meetings, quorum (majority), notice requirements (7–14 days), electronic participation allowed </w:t>
      </w:r>
    </w:p>
    <w:p>
      <w:pPr>
        <w:ind w:left="720"/>
      </w:pPr>
      <w:r>
        <w:t xml:space="preserve">• </w:t>
      </w:r>
      <w:r>
        <w:rPr>
          <w:b/>
        </w:rPr>
        <w:t>Article V — Committees:</w:t>
      </w:r>
      <w:r>
        <w:t xml:space="preserve">Standing committees (Finance, Programs, Fundraising), ad hoc committees, committee authority and reporting </w:t>
      </w:r>
    </w:p>
    <w:p>
      <w:pPr>
        <w:ind w:left="720"/>
      </w:pPr>
      <w:r>
        <w:t xml:space="preserve">• </w:t>
      </w:r>
      <w:r>
        <w:rPr>
          <w:b/>
        </w:rPr>
        <w:t>Article VI — Finances:</w:t>
      </w:r>
      <w:r>
        <w:t xml:space="preserve">Fiscal year (Jan–Dec or Jul–Jun), annual budget approval, check signing authority, financial review/audit threshold, conflict of interest policy reference </w:t>
      </w:r>
    </w:p>
    <w:p>
      <w:pPr>
        <w:ind w:left="720"/>
      </w:pPr>
      <w:r>
        <w:t xml:space="preserve">• </w:t>
      </w:r>
      <w:r>
        <w:rPr>
          <w:b/>
        </w:rPr>
        <w:t>Article VII — Amendments:</w:t>
      </w:r>
      <w:r>
        <w:t xml:space="preserve">Two-thirds board vote required, 14-day written notice of proposed amendments </w:t>
      </w:r>
    </w:p>
    <w:p>
      <w:pPr>
        <w:ind w:left="720"/>
      </w:pPr>
      <w:r>
        <w:t xml:space="preserve">• </w:t>
      </w:r>
      <w:r>
        <w:rPr>
          <w:b/>
        </w:rPr>
        <w:t>Article VIII — Dissolution:</w:t>
      </w:r>
      <w:r>
        <w:t xml:space="preserve">Two-thirds board vote, assets distributed per IRS requirements to another 501(c)(3) </w:t>
      </w:r>
    </w:p>
    <w:p>
      <w:pPr>
        <w:pStyle w:val="Heading2"/>
      </w:pPr>
      <w:r>
        <w:t>7State Registrations</w:t>
      </w:r>
    </w:p>
    <w:p>
      <w:pPr>
        <w:pStyle w:val="Heading4"/>
      </w:pPr>
      <w:r>
        <w:t>Colorado Charitable Solicitations Registration</w:t>
      </w:r>
    </w:p>
    <w:p>
      <w:r>
        <w:rPr>
          <w:b/>
        </w:rPr>
        <w:t>Where:</w:t>
      </w:r>
      <w:r>
        <w:t xml:space="preserve">Colorado Secretary of State </w:t>
      </w:r>
    </w:p>
    <w:p>
      <w:r>
        <w:rPr>
          <w:b/>
        </w:rPr>
        <w:t>Cost:</w:t>
      </w:r>
      <w:r>
        <w:rPr>
          <w:b/>
          <w:color w:val="6B8F71"/>
          <w:sz w:val="18"/>
        </w:rPr>
        <w:t xml:space="preserve"> [$8]</w:t>
      </w:r>
    </w:p>
    <w:p>
      <w:r>
        <w:rPr>
          <w:b/>
        </w:rPr>
        <w:t>When:</w:t>
      </w:r>
      <w:r>
        <w:t xml:space="preserve">Before soliciting any donations in Colorado </w:t>
      </w:r>
    </w:p>
    <w:p>
      <w:r>
        <w:rPr>
          <w:b/>
        </w:rPr>
        <w:t>Renewal:</w:t>
      </w:r>
      <w:r>
        <w:t xml:space="preserve">Annually with your periodic report </w:t>
      </w:r>
    </w:p>
    <w:p>
      <w:pPr>
        <w:pStyle w:val="Heading4"/>
      </w:pPr>
      <w:r>
        <w:t>State Sales Tax Exemption</w:t>
      </w:r>
    </w:p>
    <w:p>
      <w:r>
        <w:rPr>
          <w:b/>
        </w:rPr>
        <w:t>Form:</w:t>
      </w:r>
      <w:r>
        <w:t xml:space="preserve">DR 0715 (Application for Sales Tax Exemption) </w:t>
      </w:r>
    </w:p>
    <w:p>
      <w:r>
        <w:rPr>
          <w:b/>
        </w:rPr>
        <w:t>Where:</w:t>
      </w:r>
      <w:r>
        <w:t xml:space="preserve">Colorado Department of Revenue </w:t>
      </w:r>
    </w:p>
    <w:p>
      <w:r>
        <w:rPr>
          <w:b/>
        </w:rPr>
        <w:t>Cost:</w:t>
      </w:r>
      <w:r>
        <w:rPr>
          <w:b/>
          <w:color w:val="6B8F71"/>
          <w:sz w:val="18"/>
        </w:rPr>
        <w:t xml:space="preserve"> [FREE]</w:t>
      </w:r>
    </w:p>
    <w:p>
      <w:r>
        <w:rPr>
          <w:b/>
        </w:rPr>
        <w:t>Requirement:</w:t>
      </w:r>
      <w:r>
        <w:t xml:space="preserve">Must have IRS determination letter first </w:t>
      </w:r>
    </w:p>
    <w:p>
      <w:r>
        <w:rPr>
          <w:b/>
        </w:rPr>
        <w:t>Benefit:</w:t>
      </w:r>
      <w:r>
        <w:t xml:space="preserve">Exempt from paying state sales tax on purchases for organizational use </w:t>
      </w:r>
    </w:p>
    <w:p>
      <w:pPr>
        <w:pStyle w:val="Heading2"/>
      </w:pPr>
      <w:r>
        <w:t>8Directors &amp; Officers Insurance</w:t>
      </w:r>
    </w:p>
    <w:p>
      <w:pPr>
        <w:pStyle w:val="Heading4"/>
      </w:pPr>
      <w:r>
        <w:t>D&amp;O Coverage</w:t>
      </w:r>
    </w:p>
    <w:p>
      <w:r>
        <w:rPr>
          <w:b/>
        </w:rPr>
        <w:t>Cost:</w:t>
      </w:r>
      <w:r>
        <w:rPr>
          <w:b/>
          <w:color w:val="6B8F71"/>
          <w:sz w:val="18"/>
        </w:rPr>
        <w:t xml:space="preserve"> [$500–$1,500/year]</w:t>
      </w:r>
    </w:p>
    <w:p>
      <w:r>
        <w:rPr>
          <w:b/>
        </w:rPr>
        <w:t>Coverage:</w:t>
      </w:r>
      <w:r>
        <w:t xml:space="preserve">Protects board members personally from lawsuits related to their governance decisions </w:t>
      </w:r>
    </w:p>
    <w:p>
      <w:r>
        <w:rPr>
          <w:b/>
        </w:rPr>
        <w:t>Why Essential:</w:t>
      </w:r>
      <w:r>
        <w:t xml:space="preserve">Most qualified board members will not serve without D&amp;O coverage. It protects their personal assets from claims of mismanagement, breach of duty, or negligence in their board role. </w:t>
      </w:r>
    </w:p>
    <w:p>
      <w:r>
        <w:rPr>
          <w:b/>
        </w:rPr>
        <w:t>When to Purchase:</w:t>
      </w:r>
      <w:r>
        <w:t xml:space="preserve">Before first board meeting. Include in budget from day one. </w:t>
      </w:r>
    </w:p>
    <w:p>
      <w:r>
        <w:rPr>
          <w:b/>
        </w:rPr>
        <w:t>Providers:</w:t>
      </w:r>
      <w:r>
        <w:t xml:space="preserve">Nonprofits Insurance Alliance, Philadelphia Insurance, Markel Specialty </w:t>
      </w:r>
    </w:p>
    <w:p>
      <w:pPr>
        <w:pStyle w:val="Heading2"/>
      </w:pPr>
      <w:r>
        <w:t>Complete Formation Timeline &amp; Costs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Step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Action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Cost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Time</w:t>
            </w:r>
          </w:p>
        </w:tc>
        <w:tc>
          <w:tcPr>
            <w:tcW w:type="dxa" w:w="1872"/>
            <w:shd w:fill="6B8F71"/>
          </w:tcPr>
          <w:p>
            <w:r/>
            <w:r>
              <w:rPr>
                <w:b/>
                <w:color w:val="FFFFFF"/>
                <w:sz w:val="18"/>
              </w:rPr>
              <w:t>Cumulative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1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Reserve entity name (CO SOS)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$25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1 day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1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2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Draft Articles of Incorporation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1–2 days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1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3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File Articles of Incorporation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$50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1–5 days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1–2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4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Apply for EIN (IRS online)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Immediate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2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5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Draft and adopt Bylaws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3–5 days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2–3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6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Hold organizational board meeting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1 day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3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7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Apply for fiscal sponsorship (parallel)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1–4 weeks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1–4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8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File Form 1023-EZ (pay.gov)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$275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2–4 weeks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3–7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9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CO Charitable Solicitations Registration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$8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1–2 weeks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4–6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10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Receive IRS determination letter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2–4 weeks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5–9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11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State sales tax exemption (DR 0715)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2–4 weeks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7–11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12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D&amp;O Insurance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$500–$1,500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1–3 days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3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13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Open bank account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1 day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3</w:t>
            </w:r>
          </w:p>
        </w:tc>
      </w:tr>
      <w:tr>
        <w:tc>
          <w:tcPr>
            <w:tcW w:type="dxa" w:w="1872"/>
          </w:tcPr>
          <w:p>
            <w:r/>
            <w:r>
              <w:rPr>
                <w:sz w:val="18"/>
              </w:rPr>
              <w:t>14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Set up bookkeeping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$0–$25/mo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1 day</w:t>
            </w:r>
          </w:p>
        </w:tc>
        <w:tc>
          <w:tcPr>
            <w:tcW w:type="dxa" w:w="1872"/>
          </w:tcPr>
          <w:p>
            <w:r/>
            <w:r>
              <w:rPr>
                <w:sz w:val="18"/>
              </w:rPr>
              <w:t>Week 3</w:t>
            </w:r>
          </w:p>
        </w:tc>
      </w:tr>
    </w:tbl>
    <w:p/>
    <w:p>
      <w:pPr>
        <w:pStyle w:val="Heading2"/>
      </w:pPr>
      <w:r>
        <w:t>Sample Board Invitation Letter</w:t>
      </w:r>
    </w:p>
    <w:p>
      <w:r>
        <w:rPr>
          <w:b/>
        </w:rPr>
        <w:t>Dear [Name],</w:t>
      </w:r>
    </w:p>
    <w:p>
      <w:r>
        <w:t xml:space="preserve">I am writing to invite you to serve on the founding Board of Directors for Colorado Compassion Education, a new nonprofit organization dedicated to developing and delivering evidence-based compassion education in Colorado schools through the human-animal bond. </w:t>
      </w:r>
    </w:p>
    <w:p>
      <w:r>
        <w:t xml:space="preserve">Our mission is to foster empathy, responsibility, and prosocial behavior in K-12 students through carefully structured interactions with therapy animals and shelter animals. Research consistently shows that animal-assisted education programs improve social-emotional outcomes, reduce behavioral issues, and build the kind of character skills that serve students throughout their lives. </w:t>
      </w:r>
    </w:p>
    <w:p>
      <w:r>
        <w:t xml:space="preserve">I am reaching out to you specifically because your expertise in [educator/animal welfare/business/community leadership] would be invaluable as we build this organization. Your perspective would strengthen our governance, inform our programming, and lend credibility with [schools/funders/community partners]. </w:t>
      </w:r>
    </w:p>
    <w:p>
      <w:r>
        <w:rPr>
          <w:b/>
        </w:rPr>
        <w:t>What board service involves:</w:t>
      </w:r>
    </w:p>
    <w:p>
      <w:pPr>
        <w:ind w:left="720"/>
      </w:pPr>
      <w:r>
        <w:t xml:space="preserve">• </w:t>
      </w:r>
      <w:r>
        <w:t xml:space="preserve">Quarterly board meetings (approximately 1.5 hours each, virtual option available) </w:t>
      </w:r>
    </w:p>
    <w:p>
      <w:pPr>
        <w:ind w:left="720"/>
      </w:pPr>
      <w:r>
        <w:t xml:space="preserve">• </w:t>
      </w:r>
      <w:r>
        <w:t xml:space="preserve">Annual strategic planning session (half-day) </w:t>
      </w:r>
    </w:p>
    <w:p>
      <w:pPr>
        <w:ind w:left="720"/>
      </w:pPr>
      <w:r>
        <w:t xml:space="preserve">• </w:t>
      </w:r>
      <w:r>
        <w:t xml:space="preserve">Review and approve annual budget and financial statements </w:t>
      </w:r>
    </w:p>
    <w:p>
      <w:pPr>
        <w:ind w:left="720"/>
      </w:pPr>
      <w:r>
        <w:t xml:space="preserve">• </w:t>
      </w:r>
      <w:r>
        <w:t xml:space="preserve">Contribute your expertise in [specific area] as questions arise </w:t>
      </w:r>
    </w:p>
    <w:p>
      <w:pPr>
        <w:ind w:left="720"/>
      </w:pPr>
      <w:r>
        <w:t xml:space="preserve">• </w:t>
      </w:r>
      <w:r>
        <w:t xml:space="preserve">Help open doors to [schools/funders/partners] through introductions </w:t>
      </w:r>
    </w:p>
    <w:p>
      <w:pPr>
        <w:ind w:left="720"/>
      </w:pPr>
      <w:r>
        <w:t xml:space="preserve">• </w:t>
      </w:r>
      <w:r>
        <w:t xml:space="preserve">Estimated time commitment: 3–5 hours per month </w:t>
      </w:r>
    </w:p>
    <w:p>
      <w:r>
        <w:t xml:space="preserve">Board terms are [2/3] years with the option to renew. Directors &amp; Officers insurance will be in place before our first meeting to protect all board members. This is a volunteer position, though we cover reasonable expenses related to board duties. </w:t>
      </w:r>
    </w:p>
    <w:p>
      <w:r>
        <w:t xml:space="preserve">I would love to schedule a brief conversation to share more about our vision and answer any questions. Would you be available for a 30-minute call next week? </w:t>
      </w:r>
    </w:p>
    <w:p>
      <w:r>
        <w:t xml:space="preserve">Thank you for considering this opportunity to make a meaningful difference in the lives of Colorado students. </w:t>
      </w:r>
    </w:p>
    <w:p>
      <w:r>
        <w:t xml:space="preserve">With gratitude, </w:t>
      </w:r>
      <w:r>
        <w:br/>
      </w:r>
      <w:r>
        <w:t xml:space="preserve">[Founder Name] </w:t>
      </w:r>
      <w:r>
        <w:br/>
      </w:r>
      <w:r>
        <w:t xml:space="preserve">Founder, Colorado Compassion Education </w:t>
      </w:r>
      <w:r>
        <w:br/>
      </w:r>
      <w:r>
        <w:t xml:space="preserve">[Email] | [Phone]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